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AF" w:rsidRPr="00077755" w:rsidRDefault="009236AF" w:rsidP="009236AF">
      <w:pPr>
        <w:pBdr>
          <w:bottom w:val="single" w:sz="6" w:space="1" w:color="auto"/>
        </w:pBdr>
        <w:jc w:val="center"/>
        <w:rPr>
          <w:rFonts w:cs="Arial"/>
          <w:b/>
          <w:noProof/>
          <w:sz w:val="20"/>
          <w:szCs w:val="20"/>
        </w:rPr>
      </w:pPr>
      <w:r w:rsidRPr="00077755">
        <w:rPr>
          <w:rFonts w:cs="Arial"/>
          <w:b/>
          <w:noProof/>
          <w:sz w:val="20"/>
          <w:szCs w:val="20"/>
        </w:rPr>
        <w:t>Christian Amsler, Regierungspräsident</w:t>
      </w:r>
    </w:p>
    <w:p w:rsidR="009236AF" w:rsidRPr="00077755" w:rsidRDefault="009236AF" w:rsidP="009236AF">
      <w:pPr>
        <w:pBdr>
          <w:bottom w:val="single" w:sz="6" w:space="1" w:color="auto"/>
        </w:pBdr>
        <w:jc w:val="center"/>
        <w:rPr>
          <w:rFonts w:cs="Arial"/>
          <w:noProof/>
          <w:sz w:val="20"/>
          <w:szCs w:val="20"/>
        </w:rPr>
      </w:pPr>
      <w:r w:rsidRPr="00077755">
        <w:rPr>
          <w:rFonts w:cs="Arial"/>
          <w:noProof/>
          <w:sz w:val="20"/>
          <w:szCs w:val="20"/>
        </w:rPr>
        <w:t xml:space="preserve">Vorsteher Erziehungsdepartement, Erziehungsdepartement, Herrenacker 3, CH-8200 Schaffhausen </w:t>
      </w:r>
      <w:r w:rsidRPr="00077755">
        <w:rPr>
          <w:rFonts w:cs="Arial"/>
          <w:noProof/>
          <w:sz w:val="20"/>
          <w:szCs w:val="20"/>
        </w:rPr>
        <w:br/>
        <w:t xml:space="preserve">Tel  +41 52 632 71 95, Fax +41 52 632 76 00, e-Mail  </w:t>
      </w:r>
      <w:hyperlink r:id="rId5" w:history="1">
        <w:r w:rsidRPr="00077755">
          <w:rPr>
            <w:rStyle w:val="Hyperlink"/>
            <w:rFonts w:cs="Arial"/>
            <w:noProof/>
            <w:color w:val="000000"/>
            <w:sz w:val="20"/>
            <w:szCs w:val="20"/>
          </w:rPr>
          <w:t>christian.amsler@ktsh.ch</w:t>
        </w:r>
      </w:hyperlink>
    </w:p>
    <w:p w:rsidR="009236AF" w:rsidRPr="00077755" w:rsidRDefault="009236AF" w:rsidP="009236AF">
      <w:pPr>
        <w:rPr>
          <w:rFonts w:cs="Arial"/>
          <w:noProof/>
          <w:sz w:val="20"/>
          <w:szCs w:val="20"/>
        </w:rPr>
      </w:pPr>
    </w:p>
    <w:p w:rsidR="009236AF" w:rsidRPr="00077755" w:rsidRDefault="009236AF" w:rsidP="009236AF">
      <w:pPr>
        <w:rPr>
          <w:rFonts w:cs="Arial"/>
          <w:noProof/>
        </w:rPr>
      </w:pPr>
      <w:r w:rsidRPr="00077755">
        <w:rPr>
          <w:rFonts w:cs="Arial"/>
          <w:noProof/>
          <w:lang w:eastAsia="de-CH"/>
        </w:rPr>
        <w:drawing>
          <wp:inline distT="0" distB="0" distL="0" distR="0">
            <wp:extent cx="6124575" cy="2133600"/>
            <wp:effectExtent l="19050" t="0" r="9525" b="0"/>
            <wp:docPr id="1" name="Grafik 0" descr="bü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ügel.jpg"/>
                    <pic:cNvPicPr>
                      <a:picLocks noChangeAspect="1" noChangeArrowheads="1"/>
                    </pic:cNvPicPr>
                  </pic:nvPicPr>
                  <pic:blipFill>
                    <a:blip r:embed="rId6" cstate="print"/>
                    <a:srcRect/>
                    <a:stretch>
                      <a:fillRect/>
                    </a:stretch>
                  </pic:blipFill>
                  <pic:spPr bwMode="auto">
                    <a:xfrm>
                      <a:off x="0" y="0"/>
                      <a:ext cx="6124575" cy="2133600"/>
                    </a:xfrm>
                    <a:prstGeom prst="rect">
                      <a:avLst/>
                    </a:prstGeom>
                    <a:noFill/>
                    <a:ln w="9525">
                      <a:noFill/>
                      <a:miter lim="800000"/>
                      <a:headEnd/>
                      <a:tailEnd/>
                    </a:ln>
                  </pic:spPr>
                </pic:pic>
              </a:graphicData>
            </a:graphic>
          </wp:inline>
        </w:drawing>
      </w:r>
    </w:p>
    <w:p w:rsidR="009236AF" w:rsidRPr="00077755" w:rsidRDefault="009236AF" w:rsidP="009236AF">
      <w:pPr>
        <w:rPr>
          <w:rFonts w:cs="Arial"/>
          <w:b/>
          <w:sz w:val="32"/>
          <w:szCs w:val="32"/>
        </w:rPr>
      </w:pPr>
      <w:r w:rsidRPr="00077755">
        <w:rPr>
          <w:rFonts w:cs="Arial"/>
          <w:b/>
          <w:sz w:val="32"/>
          <w:szCs w:val="32"/>
        </w:rPr>
        <w:t>Grusswort an der IVS Generalversammlung 201</w:t>
      </w:r>
      <w:r w:rsidR="00077755" w:rsidRPr="00077755">
        <w:rPr>
          <w:rFonts w:cs="Arial"/>
          <w:b/>
          <w:sz w:val="32"/>
          <w:szCs w:val="32"/>
        </w:rPr>
        <w:t>8</w:t>
      </w:r>
      <w:r w:rsidR="00CF0FAF" w:rsidRPr="00077755">
        <w:rPr>
          <w:rFonts w:cs="Arial"/>
          <w:sz w:val="32"/>
          <w:szCs w:val="32"/>
        </w:rPr>
        <w:t xml:space="preserve"> </w:t>
      </w:r>
      <w:r w:rsidR="00A9278C">
        <w:rPr>
          <w:rFonts w:cs="Arial"/>
          <w:sz w:val="32"/>
          <w:szCs w:val="32"/>
        </w:rPr>
        <w:br/>
      </w:r>
      <w:proofErr w:type="spellStart"/>
      <w:r w:rsidR="00CF0FAF" w:rsidRPr="00077755">
        <w:rPr>
          <w:rFonts w:cs="Arial"/>
          <w:sz w:val="32"/>
          <w:szCs w:val="32"/>
        </w:rPr>
        <w:t>Rhyfallhalle</w:t>
      </w:r>
      <w:proofErr w:type="spellEnd"/>
      <w:r w:rsidR="00CF0FAF" w:rsidRPr="00077755">
        <w:rPr>
          <w:rFonts w:cs="Arial"/>
          <w:sz w:val="32"/>
          <w:szCs w:val="32"/>
        </w:rPr>
        <w:t xml:space="preserve"> Neuhausen am Rheinfall</w:t>
      </w:r>
    </w:p>
    <w:p w:rsidR="00CF0FAF" w:rsidRPr="00077755" w:rsidRDefault="009236AF" w:rsidP="009236AF">
      <w:pPr>
        <w:rPr>
          <w:rFonts w:cs="Arial"/>
          <w:b/>
          <w:sz w:val="32"/>
          <w:szCs w:val="32"/>
        </w:rPr>
      </w:pPr>
      <w:r w:rsidRPr="00077755">
        <w:rPr>
          <w:rFonts w:cs="Arial"/>
          <w:b/>
          <w:sz w:val="32"/>
          <w:szCs w:val="32"/>
        </w:rPr>
        <w:t xml:space="preserve">Freitag, </w:t>
      </w:r>
      <w:r w:rsidR="00077755" w:rsidRPr="00077755">
        <w:rPr>
          <w:rFonts w:cs="Arial"/>
          <w:b/>
          <w:sz w:val="32"/>
          <w:szCs w:val="32"/>
        </w:rPr>
        <w:t>16. März 2018</w:t>
      </w:r>
      <w:r w:rsidRPr="00077755">
        <w:rPr>
          <w:rFonts w:cs="Arial"/>
          <w:b/>
          <w:sz w:val="32"/>
          <w:szCs w:val="32"/>
        </w:rPr>
        <w:t xml:space="preserve">, 17:00 Uhr </w:t>
      </w:r>
    </w:p>
    <w:p w:rsidR="009236AF" w:rsidRPr="00077755" w:rsidRDefault="009236AF" w:rsidP="009236AF">
      <w:pPr>
        <w:rPr>
          <w:rFonts w:cs="Arial"/>
          <w:sz w:val="32"/>
          <w:szCs w:val="32"/>
        </w:rPr>
      </w:pPr>
      <w:r w:rsidRPr="00077755">
        <w:rPr>
          <w:rFonts w:cs="Arial"/>
          <w:sz w:val="32"/>
          <w:szCs w:val="32"/>
        </w:rPr>
        <w:t>(Es gilt das gesprochene Wort)</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Geschätzter Herr Präsident, lieber Giorgio</w:t>
      </w:r>
    </w:p>
    <w:p w:rsidR="00077755" w:rsidRPr="00077755" w:rsidRDefault="00077755" w:rsidP="00077755">
      <w:pPr>
        <w:rPr>
          <w:rFonts w:eastAsia="Times New Roman"/>
        </w:rPr>
      </w:pPr>
      <w:r w:rsidRPr="00077755">
        <w:rPr>
          <w:rFonts w:eastAsia="Times New Roman"/>
        </w:rPr>
        <w:t>Liebe Gäste und Teilnehmende an der IVS Generalversammlung 2018</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 xml:space="preserve">Die Schaffhauser Regierung besucht intensiv und in regelmässiger Kadenz Schaffhauser Unternehmungen. Natürlich stellen wir immer auch wieder die entscheidende Frage, was bei der </w:t>
      </w:r>
      <w:r w:rsidRPr="00077755">
        <w:rPr>
          <w:rFonts w:eastAsia="Times New Roman"/>
          <w:b/>
          <w:bCs/>
        </w:rPr>
        <w:t>Standortwahl</w:t>
      </w:r>
      <w:r w:rsidRPr="00077755">
        <w:rPr>
          <w:rFonts w:eastAsia="Times New Roman"/>
        </w:rPr>
        <w:t xml:space="preserve"> und bei der </w:t>
      </w:r>
      <w:r w:rsidRPr="00077755">
        <w:rPr>
          <w:rFonts w:eastAsia="Times New Roman"/>
          <w:b/>
          <w:bCs/>
        </w:rPr>
        <w:t>Standortsicherung</w:t>
      </w:r>
      <w:r w:rsidRPr="00077755">
        <w:rPr>
          <w:rFonts w:eastAsia="Times New Roman"/>
        </w:rPr>
        <w:t xml:space="preserve"> matchentscheidend ist.</w:t>
      </w:r>
    </w:p>
    <w:p w:rsidR="00077755" w:rsidRPr="00077755" w:rsidRDefault="00077755" w:rsidP="00077755">
      <w:pPr>
        <w:rPr>
          <w:rFonts w:eastAsia="Times New Roman"/>
        </w:rPr>
      </w:pPr>
      <w:r w:rsidRPr="00077755">
        <w:rPr>
          <w:rFonts w:eastAsia="Times New Roman"/>
        </w:rPr>
        <w:t>Da hören wir immer wieder folgende vier Toppunkte:</w:t>
      </w:r>
    </w:p>
    <w:p w:rsidR="00077755" w:rsidRPr="00077755" w:rsidRDefault="00077755" w:rsidP="00077755">
      <w:pPr>
        <w:rPr>
          <w:rFonts w:eastAsia="Times New Roman"/>
        </w:rPr>
      </w:pPr>
      <w:r w:rsidRPr="00077755">
        <w:rPr>
          <w:rFonts w:eastAsia="Times New Roman"/>
        </w:rPr>
        <w:t xml:space="preserve">- Wir brauchen gut ausgebildete </w:t>
      </w:r>
      <w:r w:rsidRPr="00077755">
        <w:rPr>
          <w:rFonts w:eastAsia="Times New Roman"/>
          <w:b/>
          <w:bCs/>
        </w:rPr>
        <w:t>Fachkräfte</w:t>
      </w:r>
      <w:r w:rsidRPr="00077755">
        <w:rPr>
          <w:rFonts w:eastAsia="Times New Roman"/>
        </w:rPr>
        <w:t xml:space="preserve"> vor Ort</w:t>
      </w:r>
    </w:p>
    <w:p w:rsidR="00077755" w:rsidRPr="00077755" w:rsidRDefault="00077755" w:rsidP="00077755">
      <w:pPr>
        <w:rPr>
          <w:rFonts w:eastAsia="Times New Roman"/>
        </w:rPr>
      </w:pPr>
      <w:r w:rsidRPr="00077755">
        <w:rPr>
          <w:rFonts w:eastAsia="Times New Roman"/>
        </w:rPr>
        <w:t xml:space="preserve">- Wir sind angewiesen auf </w:t>
      </w:r>
      <w:r w:rsidRPr="00077755">
        <w:rPr>
          <w:rFonts w:eastAsia="Times New Roman"/>
          <w:b/>
          <w:bCs/>
        </w:rPr>
        <w:t>politische</w:t>
      </w:r>
      <w:r w:rsidRPr="00077755">
        <w:rPr>
          <w:rFonts w:eastAsia="Times New Roman"/>
        </w:rPr>
        <w:t xml:space="preserve"> und </w:t>
      </w:r>
      <w:r w:rsidRPr="00077755">
        <w:rPr>
          <w:rFonts w:eastAsia="Times New Roman"/>
          <w:b/>
          <w:bCs/>
        </w:rPr>
        <w:t>gesellschaftliche Stabilitä</w:t>
      </w:r>
      <w:r w:rsidRPr="00077755">
        <w:rPr>
          <w:rFonts w:eastAsia="Times New Roman"/>
        </w:rPr>
        <w:t>t</w:t>
      </w:r>
    </w:p>
    <w:p w:rsidR="00077755" w:rsidRPr="00077755" w:rsidRDefault="00077755" w:rsidP="00077755">
      <w:pPr>
        <w:rPr>
          <w:rFonts w:eastAsia="Times New Roman"/>
        </w:rPr>
      </w:pPr>
      <w:r w:rsidRPr="00077755">
        <w:rPr>
          <w:rFonts w:eastAsia="Times New Roman"/>
        </w:rPr>
        <w:t xml:space="preserve">- Für unser Geschäft brauchen wir </w:t>
      </w:r>
      <w:r w:rsidRPr="00077755">
        <w:rPr>
          <w:rFonts w:eastAsia="Times New Roman"/>
          <w:b/>
          <w:bCs/>
        </w:rPr>
        <w:t>Rechtssicherheit</w:t>
      </w:r>
      <w:r w:rsidRPr="00077755">
        <w:rPr>
          <w:rFonts w:eastAsia="Times New Roman"/>
        </w:rPr>
        <w:t xml:space="preserve"> vor Ort und natürlich auch </w:t>
      </w:r>
    </w:p>
    <w:p w:rsidR="00077755" w:rsidRPr="00077755" w:rsidRDefault="00077755" w:rsidP="00077755">
      <w:pPr>
        <w:rPr>
          <w:rFonts w:eastAsia="Times New Roman"/>
        </w:rPr>
      </w:pPr>
      <w:r w:rsidRPr="00077755">
        <w:rPr>
          <w:rFonts w:eastAsia="Times New Roman"/>
        </w:rPr>
        <w:t xml:space="preserve">- </w:t>
      </w:r>
      <w:r w:rsidRPr="00077755">
        <w:rPr>
          <w:rFonts w:eastAsia="Times New Roman"/>
          <w:b/>
          <w:bCs/>
        </w:rPr>
        <w:t>attraktive</w:t>
      </w:r>
      <w:r w:rsidRPr="00077755">
        <w:rPr>
          <w:rFonts w:eastAsia="Times New Roman"/>
        </w:rPr>
        <w:t xml:space="preserve"> und </w:t>
      </w:r>
      <w:r w:rsidRPr="00077755">
        <w:rPr>
          <w:rFonts w:eastAsia="Times New Roman"/>
          <w:b/>
          <w:bCs/>
        </w:rPr>
        <w:t>marktfähige</w:t>
      </w:r>
      <w:r w:rsidRPr="00077755">
        <w:rPr>
          <w:rFonts w:eastAsia="Times New Roman"/>
        </w:rPr>
        <w:t xml:space="preserve"> </w:t>
      </w:r>
      <w:r w:rsidRPr="00077755">
        <w:rPr>
          <w:rFonts w:eastAsia="Times New Roman"/>
          <w:b/>
          <w:bCs/>
        </w:rPr>
        <w:t>Unternehmenssteuern</w:t>
      </w:r>
      <w:r w:rsidRPr="00077755">
        <w:rPr>
          <w:rFonts w:eastAsia="Times New Roman"/>
        </w:rPr>
        <w:t>.</w:t>
      </w:r>
    </w:p>
    <w:p w:rsidR="00077755" w:rsidRPr="00077755" w:rsidRDefault="00077755" w:rsidP="00077755">
      <w:pPr>
        <w:rPr>
          <w:rFonts w:eastAsia="Times New Roman"/>
        </w:rPr>
      </w:pPr>
    </w:p>
    <w:p w:rsidR="00077755" w:rsidRPr="00077755" w:rsidRDefault="00E70A57" w:rsidP="00077755">
      <w:pPr>
        <w:rPr>
          <w:rFonts w:eastAsia="Times New Roman"/>
        </w:rPr>
      </w:pPr>
      <w:r>
        <w:rPr>
          <w:rFonts w:eastAsia="Times New Roman"/>
        </w:rPr>
        <w:lastRenderedPageBreak/>
        <w:t>Nun, m</w:t>
      </w:r>
      <w:bookmarkStart w:id="0" w:name="_GoBack"/>
      <w:bookmarkEnd w:id="0"/>
      <w:r w:rsidR="00077755" w:rsidRPr="00077755">
        <w:rPr>
          <w:rFonts w:eastAsia="Times New Roman"/>
        </w:rPr>
        <w:t xml:space="preserve">it der </w:t>
      </w:r>
      <w:r w:rsidR="00077755" w:rsidRPr="00077755">
        <w:rPr>
          <w:rFonts w:eastAsia="Times New Roman"/>
          <w:b/>
          <w:bCs/>
        </w:rPr>
        <w:t>Steuervorlage17</w:t>
      </w:r>
      <w:r w:rsidR="00077755" w:rsidRPr="00077755">
        <w:rPr>
          <w:rFonts w:eastAsia="Times New Roman"/>
        </w:rPr>
        <w:t xml:space="preserve"> (SV17) haben wir die grosse Chance, rasch und zielfokussiert nach dem Scheitern des ersten Umgangs mit der Unternehmenssteuerreform III (USR III) zuerst auf Bundesebene und dann mit der kantonalen Umsetzung den Sack zuzumachen. Die Schaffhauser Regierung arbeitet konsequent auf dieses Ziel hin. Wir wissen, dass die Erwartungshaltung der Schaffhauser Wirtschaft, der international tätigen Unternehmungen und auch der IVS hoch ist. </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 xml:space="preserve">Die Wirtschaft ist immer auch im </w:t>
      </w:r>
      <w:r w:rsidRPr="00077755">
        <w:rPr>
          <w:rFonts w:eastAsia="Times New Roman"/>
          <w:b/>
          <w:bCs/>
        </w:rPr>
        <w:t>Clinch</w:t>
      </w:r>
      <w:r w:rsidRPr="00077755">
        <w:rPr>
          <w:rFonts w:eastAsia="Times New Roman"/>
        </w:rPr>
        <w:t xml:space="preserve">, im Abwägen einer </w:t>
      </w:r>
      <w:r w:rsidRPr="00077755">
        <w:rPr>
          <w:rFonts w:eastAsia="Times New Roman"/>
          <w:b/>
          <w:bCs/>
        </w:rPr>
        <w:t>Winkelhalbierenden</w:t>
      </w:r>
      <w:r w:rsidRPr="00077755">
        <w:rPr>
          <w:rFonts w:eastAsia="Times New Roman"/>
        </w:rPr>
        <w:t xml:space="preserve">, auf einer </w:t>
      </w:r>
      <w:r w:rsidRPr="00077755">
        <w:rPr>
          <w:rFonts w:eastAsia="Times New Roman"/>
          <w:b/>
          <w:bCs/>
        </w:rPr>
        <w:t>Gratwanderung</w:t>
      </w:r>
      <w:r w:rsidRPr="00077755">
        <w:rPr>
          <w:rFonts w:eastAsia="Times New Roman"/>
        </w:rPr>
        <w:t xml:space="preserve"> zwischen Gewinnmaximierung, sozialer Verantwortung, Gewinn und öffentlichem Engagement, zwischen Ökologie und Ökonomie, zwischen weichen und harten Standortfaktoren, zwischen finanzpolitischen Gesichtspunkten und örtlichen Pluspunkten usw.</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 xml:space="preserve">Unsere so erfolgreiche </w:t>
      </w:r>
      <w:r w:rsidRPr="00077755">
        <w:rPr>
          <w:rFonts w:eastAsia="Times New Roman"/>
          <w:b/>
          <w:bCs/>
        </w:rPr>
        <w:t>Schweizer Wirtschaft</w:t>
      </w:r>
      <w:r w:rsidRPr="00077755">
        <w:rPr>
          <w:rFonts w:eastAsia="Times New Roman"/>
        </w:rPr>
        <w:t xml:space="preserve"> fusst auf einem </w:t>
      </w:r>
      <w:r w:rsidRPr="00077755">
        <w:rPr>
          <w:rFonts w:eastAsia="Times New Roman"/>
          <w:b/>
          <w:bCs/>
        </w:rPr>
        <w:t xml:space="preserve">starken </w:t>
      </w:r>
      <w:proofErr w:type="spellStart"/>
      <w:r w:rsidRPr="00077755">
        <w:rPr>
          <w:rFonts w:eastAsia="Times New Roman"/>
          <w:b/>
          <w:bCs/>
        </w:rPr>
        <w:t>Dreibein</w:t>
      </w:r>
      <w:proofErr w:type="spellEnd"/>
      <w:r w:rsidRPr="00077755">
        <w:rPr>
          <w:rFonts w:eastAsia="Times New Roman"/>
        </w:rPr>
        <w:t xml:space="preserve"> mit</w:t>
      </w:r>
    </w:p>
    <w:p w:rsidR="00077755" w:rsidRPr="00077755" w:rsidRDefault="00077755" w:rsidP="00077755">
      <w:pPr>
        <w:rPr>
          <w:rFonts w:eastAsia="Times New Roman"/>
        </w:rPr>
      </w:pPr>
      <w:r w:rsidRPr="00077755">
        <w:rPr>
          <w:rFonts w:eastAsia="Times New Roman"/>
        </w:rPr>
        <w:t xml:space="preserve">- einer </w:t>
      </w:r>
      <w:r w:rsidRPr="00077755">
        <w:rPr>
          <w:rFonts w:eastAsia="Times New Roman"/>
          <w:b/>
          <w:bCs/>
        </w:rPr>
        <w:t>liberalen Arbeitsmarkt-Gesetzgebung</w:t>
      </w:r>
      <w:r w:rsidRPr="00077755">
        <w:rPr>
          <w:rFonts w:eastAsia="Times New Roman"/>
        </w:rPr>
        <w:t xml:space="preserve"> (für die vor allem auch die Politik eine grosse Hauptverantwortung trägt)</w:t>
      </w:r>
    </w:p>
    <w:p w:rsidR="00077755" w:rsidRPr="00077755" w:rsidRDefault="00077755" w:rsidP="00077755">
      <w:pPr>
        <w:rPr>
          <w:rFonts w:eastAsia="Times New Roman"/>
        </w:rPr>
      </w:pPr>
      <w:r w:rsidRPr="00077755">
        <w:rPr>
          <w:rFonts w:eastAsia="Times New Roman"/>
        </w:rPr>
        <w:t xml:space="preserve">- einer gut funktionierenden </w:t>
      </w:r>
      <w:r w:rsidRPr="00077755">
        <w:rPr>
          <w:rFonts w:eastAsia="Times New Roman"/>
          <w:b/>
          <w:bCs/>
        </w:rPr>
        <w:t>Sozialpartnerschaft</w:t>
      </w:r>
      <w:r w:rsidRPr="00077755">
        <w:rPr>
          <w:rFonts w:eastAsia="Times New Roman"/>
        </w:rPr>
        <w:t xml:space="preserve"> (das sage ich insbesondere auch im 100 Jahr Jubiläumsjahres des Landesstreikes von 1918) und dem</w:t>
      </w:r>
    </w:p>
    <w:p w:rsidR="00077755" w:rsidRPr="00077755" w:rsidRDefault="00077755" w:rsidP="00077755">
      <w:pPr>
        <w:rPr>
          <w:rFonts w:eastAsia="Times New Roman"/>
        </w:rPr>
      </w:pPr>
      <w:r w:rsidRPr="00077755">
        <w:rPr>
          <w:rFonts w:eastAsia="Times New Roman"/>
        </w:rPr>
        <w:t xml:space="preserve">- </w:t>
      </w:r>
      <w:r w:rsidRPr="00077755">
        <w:rPr>
          <w:rFonts w:eastAsia="Times New Roman"/>
          <w:b/>
          <w:bCs/>
        </w:rPr>
        <w:t>dualen Berufsbildungssystem</w:t>
      </w:r>
      <w:r w:rsidRPr="00077755">
        <w:rPr>
          <w:rFonts w:eastAsia="Times New Roman"/>
        </w:rPr>
        <w:t>, um das uns einige andere Länder sehr beneiden.</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Sie wissen, ein grosser Vorteil unserer Region am Rhein ist, dass die Wege kurz sind und die Distanz zu den Behörden und zur Politik sehr gering ist. Dafür stehen wir gerne ein.</w:t>
      </w:r>
    </w:p>
    <w:p w:rsidR="00077755" w:rsidRPr="00077755" w:rsidRDefault="00077755" w:rsidP="00077755">
      <w:pPr>
        <w:rPr>
          <w:rFonts w:eastAsia="Times New Roman"/>
        </w:rPr>
      </w:pPr>
      <w:r w:rsidRPr="00077755">
        <w:rPr>
          <w:rFonts w:eastAsia="Times New Roman"/>
        </w:rPr>
        <w:t>Auch etwas in Sorge um den Nachwuchs in der Politik und generell um gute Leute, die sich auch in einem öffentlichen Amt neben der strengen Berufswelt engagieren, rufe ich Sie aber auch, sich nicht nur um die Wirtschaft, sondern auch um die Politik zu kümmern. Lassen Sie auch nicht die Parteien im Stich, die sich täglich bemühen eine gute Politik für dieses Land zu machen, jede auf ihre Weise.</w:t>
      </w:r>
    </w:p>
    <w:p w:rsidR="00077755" w:rsidRPr="00077755" w:rsidRDefault="00077755" w:rsidP="00077755">
      <w:pPr>
        <w:rPr>
          <w:rFonts w:eastAsia="Times New Roman"/>
        </w:rPr>
      </w:pPr>
      <w:r w:rsidRPr="00077755">
        <w:rPr>
          <w:rFonts w:eastAsia="Times New Roman"/>
        </w:rPr>
        <w:t>Es genügt heute längst nicht mehr, dass die Wirtschaft nur von der Politik fordert. Schalten auch Sie sich von der Wirtschaft in die politischen Diskussionen ein, die schlussendlich den Gang in diesem Land bestimmen. Stellen auch Sie aus der produzierenden Industrie aktiv Leute für die entscheidenden politischen Gremien, so wie mein Regierungskollege Martin Kessler ein positives Beispiel dafür ist.</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 xml:space="preserve">Als Staatsbürgerinnen und Staatsbürger, aber auch als Vertreterinnen und Vertreter der Wirtschaft tragen Sie alle eine grosse </w:t>
      </w:r>
      <w:r w:rsidRPr="00077755">
        <w:rPr>
          <w:rFonts w:eastAsia="Times New Roman"/>
          <w:b/>
          <w:bCs/>
        </w:rPr>
        <w:t>gesellschaftliche Verantwortun</w:t>
      </w:r>
      <w:r w:rsidRPr="00077755">
        <w:rPr>
          <w:rFonts w:eastAsia="Times New Roman"/>
        </w:rPr>
        <w:t>g.</w:t>
      </w:r>
    </w:p>
    <w:p w:rsidR="00077755" w:rsidRPr="00077755" w:rsidRDefault="00077755" w:rsidP="00077755">
      <w:pPr>
        <w:rPr>
          <w:rFonts w:eastAsia="Times New Roman"/>
        </w:rPr>
      </w:pPr>
      <w:r w:rsidRPr="00077755">
        <w:rPr>
          <w:rFonts w:eastAsia="Times New Roman"/>
        </w:rPr>
        <w:t xml:space="preserve">Unser </w:t>
      </w:r>
      <w:r w:rsidRPr="00077755">
        <w:rPr>
          <w:rFonts w:eastAsia="Times New Roman"/>
          <w:b/>
          <w:bCs/>
        </w:rPr>
        <w:t>Wohlstand</w:t>
      </w:r>
      <w:r w:rsidRPr="00077755">
        <w:rPr>
          <w:rFonts w:eastAsia="Times New Roman"/>
        </w:rPr>
        <w:t xml:space="preserve"> kommt von Unternehmen, die Gewinne erzielen, die investieren und die Arbeitsplätze schaffen und erhalten. </w:t>
      </w:r>
    </w:p>
    <w:p w:rsidR="00077755" w:rsidRPr="00077755" w:rsidRDefault="00077755" w:rsidP="00077755">
      <w:pPr>
        <w:rPr>
          <w:rFonts w:eastAsia="Times New Roman"/>
        </w:rPr>
      </w:pPr>
      <w:r w:rsidRPr="00077755">
        <w:rPr>
          <w:rFonts w:eastAsia="Times New Roman"/>
        </w:rPr>
        <w:t>Dieser Wohlstand und unser hoher Innovations-Level müssen aber täglich neu errungen werden. Ganz gefährlich ist es, wenn wir meinen, auf den Lorbeeren ausruhen zu können.</w:t>
      </w:r>
    </w:p>
    <w:p w:rsidR="00077755" w:rsidRPr="00077755" w:rsidRDefault="00077755" w:rsidP="00077755">
      <w:pPr>
        <w:rPr>
          <w:rFonts w:eastAsia="Times New Roman"/>
        </w:rPr>
      </w:pPr>
      <w:r w:rsidRPr="00077755">
        <w:rPr>
          <w:rFonts w:eastAsia="Times New Roman"/>
        </w:rPr>
        <w:lastRenderedPageBreak/>
        <w:t xml:space="preserve">Sie wissen alle dass wir hier in der Region Schaffhausen in einer herrlichen Gegend leben mit einer sehr hohen </w:t>
      </w:r>
      <w:r w:rsidRPr="00077755">
        <w:rPr>
          <w:rFonts w:eastAsia="Times New Roman"/>
          <w:b/>
          <w:bCs/>
        </w:rPr>
        <w:t>Lebensqualität</w:t>
      </w:r>
      <w:r w:rsidRPr="00077755">
        <w:rPr>
          <w:rFonts w:eastAsia="Times New Roman"/>
        </w:rPr>
        <w:t xml:space="preserve">, für die wir auch dankbar sind und an der wir stetig und gemeinsam arbeiten. Es ist nichts selbstverständlich, die </w:t>
      </w:r>
      <w:r w:rsidRPr="00077755">
        <w:rPr>
          <w:rFonts w:eastAsia="Times New Roman"/>
          <w:b/>
          <w:bCs/>
        </w:rPr>
        <w:t>globalisierte</w:t>
      </w:r>
      <w:r w:rsidRPr="00077755">
        <w:rPr>
          <w:rFonts w:eastAsia="Times New Roman"/>
        </w:rPr>
        <w:t xml:space="preserve"> und </w:t>
      </w:r>
      <w:r w:rsidRPr="00077755">
        <w:rPr>
          <w:rFonts w:eastAsia="Times New Roman"/>
          <w:b/>
          <w:bCs/>
        </w:rPr>
        <w:t>digitalisierte</w:t>
      </w:r>
      <w:r w:rsidRPr="00077755">
        <w:rPr>
          <w:rFonts w:eastAsia="Times New Roman"/>
        </w:rPr>
        <w:t xml:space="preserve"> Welt rundherum bewegt und dreht sich rasend schnell, - unsere Errungenschaften müssen weitergepflegt und weiterentwickelt werden. </w:t>
      </w:r>
    </w:p>
    <w:p w:rsidR="00077755" w:rsidRPr="00077755" w:rsidRDefault="00077755" w:rsidP="00077755">
      <w:pPr>
        <w:rPr>
          <w:rFonts w:eastAsia="Times New Roman"/>
        </w:rPr>
      </w:pPr>
      <w:r w:rsidRPr="00077755">
        <w:rPr>
          <w:rFonts w:eastAsia="Times New Roman"/>
        </w:rPr>
        <w:t>Ich bin überzeugt, dass unser Land, um langfristig wettbewerbsfähig zu bleiben, verschiedene Faktoren weiterhin brauchen müssen:</w:t>
      </w:r>
    </w:p>
    <w:p w:rsidR="00077755" w:rsidRPr="00077755" w:rsidRDefault="00077755" w:rsidP="00077755">
      <w:pPr>
        <w:numPr>
          <w:ilvl w:val="0"/>
          <w:numId w:val="1"/>
        </w:numPr>
        <w:spacing w:before="100" w:beforeAutospacing="1" w:after="100" w:afterAutospacing="1" w:line="240" w:lineRule="auto"/>
        <w:rPr>
          <w:rFonts w:eastAsia="Times New Roman"/>
        </w:rPr>
      </w:pPr>
      <w:r w:rsidRPr="00077755">
        <w:rPr>
          <w:rFonts w:eastAsia="Times New Roman"/>
          <w:b/>
          <w:bCs/>
        </w:rPr>
        <w:t>Stabilität</w:t>
      </w:r>
      <w:r w:rsidRPr="00077755">
        <w:rPr>
          <w:rFonts w:eastAsia="Times New Roman"/>
        </w:rPr>
        <w:t xml:space="preserve"> und funktionierende </w:t>
      </w:r>
      <w:r w:rsidRPr="00077755">
        <w:rPr>
          <w:rFonts w:eastAsia="Times New Roman"/>
          <w:b/>
          <w:bCs/>
        </w:rPr>
        <w:t>Institutionen</w:t>
      </w:r>
    </w:p>
    <w:p w:rsidR="00077755" w:rsidRPr="00077755" w:rsidRDefault="00077755" w:rsidP="00077755">
      <w:pPr>
        <w:numPr>
          <w:ilvl w:val="0"/>
          <w:numId w:val="1"/>
        </w:numPr>
        <w:spacing w:before="100" w:beforeAutospacing="1" w:after="100" w:afterAutospacing="1" w:line="240" w:lineRule="auto"/>
        <w:rPr>
          <w:rFonts w:eastAsia="Times New Roman"/>
        </w:rPr>
      </w:pPr>
      <w:r w:rsidRPr="00077755">
        <w:rPr>
          <w:rFonts w:eastAsia="Times New Roman"/>
        </w:rPr>
        <w:t xml:space="preserve">Gute </w:t>
      </w:r>
      <w:r w:rsidRPr="00077755">
        <w:rPr>
          <w:rFonts w:eastAsia="Times New Roman"/>
          <w:b/>
          <w:bCs/>
        </w:rPr>
        <w:t>Infrastruktur</w:t>
      </w:r>
      <w:r w:rsidRPr="00077755">
        <w:rPr>
          <w:rFonts w:eastAsia="Times New Roman"/>
        </w:rPr>
        <w:t> </w:t>
      </w:r>
    </w:p>
    <w:p w:rsidR="00077755" w:rsidRPr="00077755" w:rsidRDefault="00077755" w:rsidP="00077755">
      <w:pPr>
        <w:numPr>
          <w:ilvl w:val="0"/>
          <w:numId w:val="1"/>
        </w:numPr>
        <w:spacing w:before="100" w:beforeAutospacing="1" w:after="100" w:afterAutospacing="1" w:line="240" w:lineRule="auto"/>
        <w:rPr>
          <w:rFonts w:eastAsia="Times New Roman"/>
        </w:rPr>
      </w:pPr>
      <w:r w:rsidRPr="00077755">
        <w:rPr>
          <w:rFonts w:eastAsia="Times New Roman"/>
        </w:rPr>
        <w:t xml:space="preserve">Ein </w:t>
      </w:r>
      <w:r w:rsidRPr="00077755">
        <w:rPr>
          <w:rFonts w:eastAsia="Times New Roman"/>
          <w:b/>
          <w:bCs/>
        </w:rPr>
        <w:t>Bildungssystem</w:t>
      </w:r>
      <w:r w:rsidRPr="00077755">
        <w:rPr>
          <w:rFonts w:eastAsia="Times New Roman"/>
        </w:rPr>
        <w:t>, das innovative Köpfe hervorbringt. </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Und vor allem engagierte Leute, wie Sie es hier in diesem Saal sind, die sich hoch motiviert und mit Verstand, Herz und Seele für eine gute Sache und für das Wohl von allen und nicht nur von wenigen einsetzen.</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rPr>
        <w:t xml:space="preserve">Ich wünsche Ihnen allen weiterhin viel </w:t>
      </w:r>
      <w:r w:rsidRPr="00077755">
        <w:rPr>
          <w:rFonts w:eastAsia="Times New Roman"/>
          <w:b/>
          <w:bCs/>
        </w:rPr>
        <w:t>Erfolg</w:t>
      </w:r>
      <w:r w:rsidRPr="00077755">
        <w:rPr>
          <w:rFonts w:eastAsia="Times New Roman"/>
        </w:rPr>
        <w:t xml:space="preserve"> mit Ihren Unternehmungen und der IVS, dem Vorstand und ihrem Präsidenten Giorgio Behr alles Gute und viel Befriedigung bei Ihrem Engagement. Als </w:t>
      </w:r>
      <w:r w:rsidRPr="00077755">
        <w:rPr>
          <w:rFonts w:eastAsia="Times New Roman"/>
          <w:b/>
          <w:bCs/>
        </w:rPr>
        <w:t>Sportminister</w:t>
      </w:r>
      <w:r w:rsidRPr="00077755">
        <w:rPr>
          <w:rFonts w:eastAsia="Times New Roman"/>
        </w:rPr>
        <w:t xml:space="preserve"> schätze ich insbesondere auch, dass IVS Präsident Giorgio Behr auch sehr viel für den Schaffhauser Sport leistet und auch im Bereich </w:t>
      </w:r>
      <w:r w:rsidRPr="00077755">
        <w:rPr>
          <w:rFonts w:eastAsia="Times New Roman"/>
          <w:b/>
          <w:bCs/>
        </w:rPr>
        <w:t>Ausbildung</w:t>
      </w:r>
      <w:r w:rsidRPr="00077755">
        <w:rPr>
          <w:rFonts w:eastAsia="Times New Roman"/>
        </w:rPr>
        <w:t xml:space="preserve"> und </w:t>
      </w:r>
      <w:r w:rsidRPr="00077755">
        <w:rPr>
          <w:rFonts w:eastAsia="Times New Roman"/>
          <w:b/>
          <w:bCs/>
        </w:rPr>
        <w:t>Weiterbildung</w:t>
      </w:r>
      <w:r w:rsidRPr="00077755">
        <w:rPr>
          <w:rFonts w:eastAsia="Times New Roman"/>
        </w:rPr>
        <w:t xml:space="preserve"> immer wieder für mich als </w:t>
      </w:r>
      <w:r w:rsidRPr="00077755">
        <w:rPr>
          <w:rFonts w:eastAsia="Times New Roman"/>
          <w:b/>
          <w:bCs/>
        </w:rPr>
        <w:t>Bildungsminister</w:t>
      </w:r>
      <w:r w:rsidRPr="00077755">
        <w:rPr>
          <w:rFonts w:eastAsia="Times New Roman"/>
        </w:rPr>
        <w:t xml:space="preserve"> ein verlässlicher Partner ist. Ich wünsche uns allen eine weiterhin gefreute Generalversammlung!</w:t>
      </w:r>
    </w:p>
    <w:p w:rsidR="00077755" w:rsidRPr="00077755" w:rsidRDefault="00077755" w:rsidP="00077755">
      <w:pPr>
        <w:rPr>
          <w:rFonts w:eastAsia="Times New Roman"/>
        </w:rPr>
      </w:pPr>
    </w:p>
    <w:p w:rsidR="00077755" w:rsidRPr="00077755" w:rsidRDefault="00077755" w:rsidP="00077755">
      <w:pPr>
        <w:rPr>
          <w:rFonts w:eastAsia="Times New Roman"/>
        </w:rPr>
      </w:pPr>
      <w:r w:rsidRPr="00077755">
        <w:rPr>
          <w:rFonts w:eastAsia="Times New Roman"/>
          <w:b/>
          <w:bCs/>
        </w:rPr>
        <w:t xml:space="preserve">Danke für Ihren Einsatz für die </w:t>
      </w:r>
      <w:r w:rsidR="002970DE">
        <w:rPr>
          <w:rFonts w:eastAsia="Times New Roman"/>
          <w:b/>
          <w:bCs/>
        </w:rPr>
        <w:t>Wirtschafts-</w:t>
      </w:r>
      <w:r w:rsidRPr="00077755">
        <w:rPr>
          <w:rFonts w:eastAsia="Times New Roman"/>
          <w:b/>
          <w:bCs/>
        </w:rPr>
        <w:t>Region Schaffhausen!</w:t>
      </w:r>
    </w:p>
    <w:p w:rsidR="009236AF" w:rsidRPr="00077755" w:rsidRDefault="009236AF" w:rsidP="009236AF">
      <w:pPr>
        <w:rPr>
          <w:rFonts w:cs="Arial"/>
        </w:rPr>
      </w:pPr>
    </w:p>
    <w:sectPr w:rsidR="009236AF" w:rsidRPr="00077755" w:rsidSect="00D96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015F2"/>
    <w:multiLevelType w:val="multilevel"/>
    <w:tmpl w:val="182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FF"/>
    <w:rsid w:val="00077755"/>
    <w:rsid w:val="0008481B"/>
    <w:rsid w:val="00112EFF"/>
    <w:rsid w:val="002970DE"/>
    <w:rsid w:val="004514D2"/>
    <w:rsid w:val="009236AF"/>
    <w:rsid w:val="009A3C3E"/>
    <w:rsid w:val="00A9278C"/>
    <w:rsid w:val="00CF0FAF"/>
    <w:rsid w:val="00D96986"/>
    <w:rsid w:val="00DA7B2E"/>
    <w:rsid w:val="00E70A57"/>
    <w:rsid w:val="00EA0AB4"/>
    <w:rsid w:val="00F27F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AE26C-3055-4FB1-91BE-BB61B954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69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2EFF"/>
    <w:rPr>
      <w:color w:val="0000FF" w:themeColor="hyperlink"/>
      <w:u w:val="single"/>
    </w:rPr>
  </w:style>
  <w:style w:type="paragraph" w:styleId="NurText">
    <w:name w:val="Plain Text"/>
    <w:basedOn w:val="Standard"/>
    <w:link w:val="NurTextZchn"/>
    <w:uiPriority w:val="99"/>
    <w:semiHidden/>
    <w:unhideWhenUsed/>
    <w:rsid w:val="00112EFF"/>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112EFF"/>
    <w:rPr>
      <w:rFonts w:ascii="Arial" w:hAnsi="Arial"/>
      <w:sz w:val="20"/>
      <w:szCs w:val="21"/>
    </w:rPr>
  </w:style>
  <w:style w:type="paragraph" w:customStyle="1" w:styleId="Default">
    <w:name w:val="Default"/>
    <w:rsid w:val="009236A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236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3444">
      <w:bodyDiv w:val="1"/>
      <w:marLeft w:val="0"/>
      <w:marRight w:val="0"/>
      <w:marTop w:val="0"/>
      <w:marBottom w:val="0"/>
      <w:divBdr>
        <w:top w:val="none" w:sz="0" w:space="0" w:color="auto"/>
        <w:left w:val="none" w:sz="0" w:space="0" w:color="auto"/>
        <w:bottom w:val="none" w:sz="0" w:space="0" w:color="auto"/>
        <w:right w:val="none" w:sz="0" w:space="0" w:color="auto"/>
      </w:divBdr>
    </w:div>
    <w:div w:id="516697480">
      <w:bodyDiv w:val="1"/>
      <w:marLeft w:val="0"/>
      <w:marRight w:val="0"/>
      <w:marTop w:val="0"/>
      <w:marBottom w:val="0"/>
      <w:divBdr>
        <w:top w:val="none" w:sz="0" w:space="0" w:color="auto"/>
        <w:left w:val="none" w:sz="0" w:space="0" w:color="auto"/>
        <w:bottom w:val="none" w:sz="0" w:space="0" w:color="auto"/>
        <w:right w:val="none" w:sz="0" w:space="0" w:color="auto"/>
      </w:divBdr>
    </w:div>
    <w:div w:id="20106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1402C91F.dotm</Template>
  <TotalTime>0</TotalTime>
  <Pages>3</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Amsler Christian</cp:lastModifiedBy>
  <cp:revision>5</cp:revision>
  <dcterms:created xsi:type="dcterms:W3CDTF">2018-02-19T16:28:00Z</dcterms:created>
  <dcterms:modified xsi:type="dcterms:W3CDTF">2018-03-01T09:22:00Z</dcterms:modified>
</cp:coreProperties>
</file>